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FB" w:rsidRPr="00EE07BF" w:rsidRDefault="000A6CFB" w:rsidP="000A6CFB">
      <w:pPr>
        <w:spacing w:after="240"/>
        <w:rPr>
          <w:b/>
          <w:sz w:val="28"/>
        </w:rPr>
      </w:pPr>
      <w:r w:rsidRPr="00EE07BF">
        <w:rPr>
          <w:b/>
          <w:sz w:val="28"/>
        </w:rPr>
        <w:t xml:space="preserve">Annex </w:t>
      </w:r>
      <w:r>
        <w:rPr>
          <w:b/>
          <w:sz w:val="28"/>
        </w:rPr>
        <w:t>24</w:t>
      </w:r>
      <w:r w:rsidRPr="00EE07BF">
        <w:rPr>
          <w:b/>
          <w:sz w:val="28"/>
        </w:rPr>
        <w:t xml:space="preserve">. Declaració del fitxer "Ocupació Temporal de la Via Pública". </w:t>
      </w:r>
    </w:p>
    <w:p w:rsidR="000A6CFB" w:rsidRPr="00EE07BF" w:rsidRDefault="000A6CFB" w:rsidP="000A6CFB">
      <w:pPr>
        <w:spacing w:after="120"/>
        <w:rPr>
          <w:sz w:val="20"/>
        </w:rPr>
      </w:pPr>
      <w:r w:rsidRPr="00EE07BF">
        <w:rPr>
          <w:b/>
          <w:sz w:val="20"/>
        </w:rPr>
        <w:t xml:space="preserve">Administració responsable del fitxer: </w:t>
      </w:r>
      <w:r w:rsidRPr="00EE07BF">
        <w:rPr>
          <w:sz w:val="20"/>
        </w:rPr>
        <w:t xml:space="preserve"> Ajuntament de Barcelona, Plaça Sant Jaume </w:t>
      </w:r>
      <w:r w:rsidR="009977E4">
        <w:rPr>
          <w:sz w:val="20"/>
        </w:rPr>
        <w:t>1</w:t>
      </w:r>
      <w:r w:rsidRPr="00EE07BF">
        <w:rPr>
          <w:sz w:val="20"/>
        </w:rPr>
        <w:t>, 08002 Barcelona.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b/>
          <w:sz w:val="16"/>
        </w:rPr>
      </w:pPr>
      <w:r w:rsidRPr="00EE07BF">
        <w:rPr>
          <w:rFonts w:ascii="Arial" w:hAnsi="Arial"/>
          <w:b/>
          <w:sz w:val="20"/>
        </w:rPr>
        <w:t>Procediment pel qual es podran exercitar els drets d’accés, rectificació, cancel·lació i oposició:</w:t>
      </w:r>
      <w:r w:rsidRPr="00EE07BF">
        <w:rPr>
          <w:rFonts w:ascii="Arial" w:hAnsi="Arial"/>
          <w:sz w:val="20"/>
        </w:rPr>
        <w:t xml:space="preserve"> Carta adreçada a l’Ajuntament de Barcelona i lliurada al Registre General de l'Ajuntament, Plaça Sant Jaume, </w:t>
      </w:r>
      <w:r w:rsidR="009977E4">
        <w:rPr>
          <w:rFonts w:ascii="Arial" w:hAnsi="Arial"/>
          <w:sz w:val="20"/>
        </w:rPr>
        <w:t>1</w:t>
      </w:r>
      <w:r w:rsidRPr="00EE07BF">
        <w:rPr>
          <w:rFonts w:ascii="Arial" w:hAnsi="Arial"/>
          <w:sz w:val="20"/>
        </w:rPr>
        <w:t xml:space="preserve">. 08002 Barcelona, indicant clarament en el títol: </w:t>
      </w:r>
      <w:r w:rsidRPr="00EE07BF">
        <w:rPr>
          <w:rFonts w:ascii="Arial" w:hAnsi="Arial"/>
          <w:b/>
          <w:sz w:val="16"/>
        </w:rPr>
        <w:t xml:space="preserve">Tutela de drets LOPD. 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b/>
          <w:sz w:val="20"/>
        </w:rPr>
      </w:pPr>
      <w:r w:rsidRPr="00EE07BF">
        <w:rPr>
          <w:rFonts w:ascii="Arial" w:hAnsi="Arial"/>
          <w:b/>
          <w:sz w:val="20"/>
        </w:rPr>
        <w:t xml:space="preserve">Nom del sistema i tipus de tractament:  </w:t>
      </w:r>
      <w:r w:rsidRPr="00EE07BF">
        <w:rPr>
          <w:rFonts w:ascii="Arial" w:hAnsi="Arial"/>
          <w:sz w:val="20"/>
        </w:rPr>
        <w:t>El sistema Ocupació Via pública (que inclou els tractaments Ocupació Via Pública, Mudances, Grues, Productores</w:t>
      </w:r>
      <w:r w:rsidRPr="00EE07BF">
        <w:rPr>
          <w:sz w:val="20"/>
        </w:rPr>
        <w:t>) de l’Ajuntament de Barcelona</w:t>
      </w:r>
      <w:r w:rsidRPr="00EE07BF">
        <w:rPr>
          <w:rFonts w:ascii="Arial" w:hAnsi="Arial"/>
          <w:sz w:val="20"/>
        </w:rPr>
        <w:t>, serà tractat de forma mixta: automatitzada i manual amb equips que accedeixin mitjançant xarxa corporativa i de forma autònoma, emprant intranet o Internet a servidors centrals.</w:t>
      </w:r>
      <w:r>
        <w:rPr>
          <w:rFonts w:ascii="Arial" w:hAnsi="Arial"/>
          <w:sz w:val="20"/>
        </w:rPr>
        <w:t xml:space="preserve">  Amb el permís de l’interessat, es dades seran comunicades a </w:t>
      </w:r>
      <w:proofErr w:type="spellStart"/>
      <w:r>
        <w:rPr>
          <w:rFonts w:ascii="Arial" w:hAnsi="Arial"/>
          <w:sz w:val="20"/>
        </w:rPr>
        <w:t>l’orgà</w:t>
      </w:r>
      <w:proofErr w:type="spellEnd"/>
      <w:r>
        <w:rPr>
          <w:rFonts w:ascii="Arial" w:hAnsi="Arial"/>
          <w:sz w:val="20"/>
        </w:rPr>
        <w:t xml:space="preserve"> o entitat municipal competent per la gestió de tràmits derivats de la petició d’ocupació temporal de la via pública.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>Encarregats de Tractament:</w:t>
      </w:r>
      <w:r w:rsidRPr="00EE07BF">
        <w:rPr>
          <w:rFonts w:ascii="Arial" w:hAnsi="Arial"/>
          <w:sz w:val="20"/>
        </w:rPr>
        <w:t xml:space="preserve">  Adjudicataris dels plecs de contractació de serveis relacionats amb aquest sistema d'Informació, que emeti l’òrgan administratiu responsable executiu del fitxer o bé mitjançant contractació de caire menor. La relació actualitzada d’encarregats de tractament serà mantinguda al dia pel Gestor Operatiu del Fitxer i s'inclourà al document de seguretat.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Estructura bàsica del fitxer i nivell de seguretat requerit:  </w:t>
      </w:r>
      <w:r w:rsidRPr="00EE07BF">
        <w:rPr>
          <w:rFonts w:ascii="Arial" w:hAnsi="Arial"/>
          <w:sz w:val="20"/>
        </w:rPr>
        <w:t xml:space="preserve">El fitxer inclourà les dades de caràcter personal del tipus següent: </w:t>
      </w:r>
    </w:p>
    <w:p w:rsidR="000A6CFB" w:rsidRPr="00EE07BF" w:rsidRDefault="000A6CFB" w:rsidP="000A6CFB">
      <w:pPr>
        <w:pStyle w:val="Cuerpo"/>
        <w:numPr>
          <w:ilvl w:val="0"/>
          <w:numId w:val="1"/>
        </w:numPr>
        <w:spacing w:after="120"/>
        <w:rPr>
          <w:rFonts w:ascii="Arial" w:hAnsi="Arial"/>
          <w:b/>
          <w:sz w:val="18"/>
          <w:szCs w:val="18"/>
        </w:rPr>
      </w:pPr>
      <w:proofErr w:type="spellStart"/>
      <w:r w:rsidRPr="00EE07BF">
        <w:rPr>
          <w:rFonts w:ascii="Arial" w:hAnsi="Arial"/>
          <w:b/>
          <w:sz w:val="18"/>
          <w:szCs w:val="18"/>
        </w:rPr>
        <w:t>identificatives</w:t>
      </w:r>
      <w:proofErr w:type="spellEnd"/>
      <w:r w:rsidRPr="00EE07BF">
        <w:rPr>
          <w:rFonts w:ascii="Arial" w:hAnsi="Arial"/>
          <w:b/>
          <w:sz w:val="18"/>
          <w:szCs w:val="18"/>
        </w:rPr>
        <w:t>:</w:t>
      </w:r>
      <w:r w:rsidRPr="00EE07BF">
        <w:rPr>
          <w:rFonts w:ascii="Arial" w:hAnsi="Arial"/>
          <w:sz w:val="18"/>
          <w:szCs w:val="18"/>
        </w:rPr>
        <w:t xml:space="preserve"> DNI/NIF/NIE/passaport, nom i cognoms, adreça, telèfon, imatge/veu, signatura electrònica.</w:t>
      </w:r>
    </w:p>
    <w:p w:rsidR="000A6CFB" w:rsidRPr="00EE07BF" w:rsidRDefault="000A6CFB" w:rsidP="000A6CFB">
      <w:pPr>
        <w:pStyle w:val="Cuerpo"/>
        <w:numPr>
          <w:ilvl w:val="0"/>
          <w:numId w:val="1"/>
        </w:numPr>
        <w:spacing w:after="120"/>
        <w:rPr>
          <w:rFonts w:ascii="Arial" w:hAnsi="Arial"/>
          <w:sz w:val="18"/>
          <w:szCs w:val="18"/>
        </w:rPr>
      </w:pPr>
      <w:r w:rsidRPr="00EE07BF">
        <w:rPr>
          <w:rFonts w:ascii="Arial" w:hAnsi="Arial"/>
          <w:b/>
          <w:sz w:val="18"/>
          <w:szCs w:val="18"/>
        </w:rPr>
        <w:t>socials:</w:t>
      </w:r>
      <w:r w:rsidRPr="00EE07BF">
        <w:rPr>
          <w:rFonts w:ascii="Arial" w:hAnsi="Arial"/>
          <w:sz w:val="18"/>
          <w:szCs w:val="18"/>
        </w:rPr>
        <w:t xml:space="preserve"> possessions (matrícula del vehicle).</w:t>
      </w:r>
    </w:p>
    <w:p w:rsidR="000A6CFB" w:rsidRPr="00EE07BF" w:rsidRDefault="000A6CFB" w:rsidP="000A6CFB">
      <w:pPr>
        <w:pStyle w:val="Cuerpo"/>
        <w:numPr>
          <w:ilvl w:val="0"/>
          <w:numId w:val="1"/>
        </w:numPr>
        <w:spacing w:after="120"/>
        <w:rPr>
          <w:rFonts w:ascii="Arial" w:hAnsi="Arial"/>
          <w:b/>
          <w:sz w:val="18"/>
          <w:szCs w:val="18"/>
        </w:rPr>
      </w:pPr>
      <w:r w:rsidRPr="00EE07BF">
        <w:rPr>
          <w:rFonts w:ascii="Arial" w:hAnsi="Arial"/>
          <w:b/>
          <w:sz w:val="18"/>
          <w:szCs w:val="18"/>
        </w:rPr>
        <w:t xml:space="preserve">comercial: </w:t>
      </w:r>
      <w:r w:rsidRPr="00EE07BF">
        <w:rPr>
          <w:rFonts w:ascii="Arial" w:hAnsi="Arial"/>
          <w:sz w:val="18"/>
          <w:szCs w:val="18"/>
        </w:rPr>
        <w:t>activitats i negocis, llicències comercials.</w:t>
      </w:r>
    </w:p>
    <w:p w:rsidR="000A6CFB" w:rsidRPr="00EE07BF" w:rsidRDefault="000A6CFB" w:rsidP="000A6CFB">
      <w:pPr>
        <w:pStyle w:val="Cuerpo"/>
        <w:numPr>
          <w:ilvl w:val="0"/>
          <w:numId w:val="1"/>
        </w:numPr>
        <w:spacing w:after="120"/>
        <w:rPr>
          <w:rFonts w:ascii="Arial" w:hAnsi="Arial"/>
          <w:b/>
          <w:sz w:val="18"/>
          <w:szCs w:val="18"/>
        </w:rPr>
      </w:pPr>
      <w:proofErr w:type="spellStart"/>
      <w:r w:rsidRPr="00EE07BF">
        <w:rPr>
          <w:rFonts w:ascii="Arial" w:hAnsi="Arial"/>
          <w:b/>
          <w:sz w:val="18"/>
          <w:szCs w:val="18"/>
        </w:rPr>
        <w:t>econòmico</w:t>
      </w:r>
      <w:proofErr w:type="spellEnd"/>
      <w:r w:rsidRPr="00EE07BF">
        <w:rPr>
          <w:rFonts w:ascii="Arial" w:hAnsi="Arial"/>
          <w:b/>
          <w:sz w:val="18"/>
          <w:szCs w:val="18"/>
        </w:rPr>
        <w:t xml:space="preserve">-financeres: </w:t>
      </w:r>
      <w:r w:rsidRPr="00EE07BF">
        <w:rPr>
          <w:rFonts w:ascii="Arial" w:hAnsi="Arial"/>
          <w:sz w:val="18"/>
          <w:szCs w:val="18"/>
        </w:rPr>
        <w:t>dades bancàries (als efectes de liquidació de taxes).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sz w:val="20"/>
        </w:rPr>
        <w:t xml:space="preserve">Tipus de dades que requereixen les mesures de seguretat definides com </w:t>
      </w:r>
      <w:r w:rsidRPr="00EE07BF">
        <w:rPr>
          <w:rFonts w:ascii="Arial" w:hAnsi="Arial"/>
          <w:b/>
          <w:sz w:val="20"/>
        </w:rPr>
        <w:t>Bàsiques</w:t>
      </w:r>
      <w:r w:rsidRPr="00EE07BF">
        <w:rPr>
          <w:rFonts w:ascii="Arial" w:hAnsi="Arial"/>
          <w:sz w:val="20"/>
        </w:rPr>
        <w:t xml:space="preserve"> en la normativa vigent.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Finalitat del fitxer i usos previstos: </w:t>
      </w:r>
      <w:r w:rsidRPr="00EE07BF">
        <w:rPr>
          <w:rFonts w:ascii="Arial" w:hAnsi="Arial"/>
          <w:sz w:val="20"/>
        </w:rPr>
        <w:t xml:space="preserve">Gestió dels permisos per a les ocupacions temporals de la via pública a la ciutat de Barcelona. Aquestes finalitats es concreten en la tipologia: </w:t>
      </w:r>
    </w:p>
    <w:p w:rsidR="000A6CFB" w:rsidRPr="00EE07BF" w:rsidRDefault="000A6CFB" w:rsidP="000A6CFB">
      <w:pPr>
        <w:pStyle w:val="Cuerpo"/>
        <w:numPr>
          <w:ilvl w:val="0"/>
          <w:numId w:val="1"/>
        </w:numPr>
        <w:spacing w:after="120"/>
        <w:rPr>
          <w:rFonts w:ascii="Arial" w:hAnsi="Arial"/>
          <w:b/>
          <w:sz w:val="18"/>
          <w:szCs w:val="18"/>
        </w:rPr>
      </w:pPr>
      <w:r w:rsidRPr="00EE07BF">
        <w:rPr>
          <w:rFonts w:ascii="Arial" w:hAnsi="Arial"/>
          <w:b/>
          <w:sz w:val="18"/>
          <w:szCs w:val="18"/>
        </w:rPr>
        <w:t xml:space="preserve">Seguretat Pública i Defensa: </w:t>
      </w:r>
      <w:r w:rsidRPr="00EE07BF">
        <w:rPr>
          <w:rFonts w:ascii="Arial" w:hAnsi="Arial"/>
          <w:sz w:val="18"/>
          <w:szCs w:val="18"/>
        </w:rPr>
        <w:t>Seguretat vial, Actuacions administratives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Persones o col·lectius sobre les que es pretengui obtenir dades de caràcter personal: </w:t>
      </w:r>
      <w:r w:rsidRPr="00EE07BF">
        <w:rPr>
          <w:rFonts w:ascii="Arial" w:hAnsi="Arial"/>
          <w:sz w:val="20"/>
        </w:rPr>
        <w:t xml:space="preserve">Persones físiques i/o representants de persones jurídiques que sol·liciten permís per a realitzar una ocupació de la via pública de forma temporal. 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Procedència de les dades de caràcter personal: </w:t>
      </w:r>
      <w:r w:rsidRPr="00EE07BF">
        <w:rPr>
          <w:rFonts w:ascii="Arial" w:hAnsi="Arial"/>
          <w:sz w:val="20"/>
        </w:rPr>
        <w:t>Recollides del propi interessat o del seu representant.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Procediment de recollida de les dades de caràcter personal: </w:t>
      </w:r>
      <w:r w:rsidRPr="00EE07BF">
        <w:rPr>
          <w:rFonts w:ascii="Arial" w:hAnsi="Arial"/>
          <w:sz w:val="20"/>
        </w:rPr>
        <w:t>Mitjançant telèfon, enquesta o entrevista, formulari, transmissió electrònica o altre mitjà equivalent. Utilitzant: suport paper, magnètic o digital, via telemàtica o altre mitjà equivalent.</w:t>
      </w:r>
    </w:p>
    <w:p w:rsidR="000A6CFB" w:rsidRPr="00EE07BF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 xml:space="preserve">Cessions de dades de caràcter personal: </w:t>
      </w:r>
      <w:r w:rsidRPr="00EE07BF">
        <w:rPr>
          <w:rFonts w:ascii="Arial" w:hAnsi="Arial"/>
          <w:sz w:val="20"/>
        </w:rPr>
        <w:t xml:space="preserve">Les dades poden esser comunicades a cossos i forces de seguretat quan així ho requereixin les seves competències.  </w:t>
      </w:r>
    </w:p>
    <w:p w:rsidR="000A6CFB" w:rsidRDefault="000A6CFB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  <w:r w:rsidRPr="00EE07BF">
        <w:rPr>
          <w:rFonts w:ascii="Arial" w:hAnsi="Arial"/>
          <w:b/>
          <w:sz w:val="20"/>
        </w:rPr>
        <w:t>Transferències internacionals de dades:</w:t>
      </w:r>
      <w:r w:rsidRPr="00EE07BF">
        <w:rPr>
          <w:rFonts w:ascii="Arial" w:hAnsi="Arial"/>
          <w:sz w:val="20"/>
        </w:rPr>
        <w:t xml:space="preserve"> No es preveuen.</w:t>
      </w:r>
    </w:p>
    <w:p w:rsidR="00F23E8C" w:rsidRDefault="00F23E8C" w:rsidP="00F23E8C">
      <w:proofErr w:type="spellStart"/>
      <w:r>
        <w:rPr>
          <w:b/>
          <w:sz w:val="20"/>
        </w:rPr>
        <w:t>Bop’s</w:t>
      </w:r>
      <w:proofErr w:type="spellEnd"/>
      <w:r w:rsidR="006F5219">
        <w:rPr>
          <w:sz w:val="20"/>
        </w:rPr>
        <w:t>: 6/2/2008; 15/12/2010.</w:t>
      </w:r>
      <w:bookmarkStart w:id="0" w:name="_GoBack"/>
      <w:bookmarkEnd w:id="0"/>
    </w:p>
    <w:p w:rsidR="00F23E8C" w:rsidRPr="00EE07BF" w:rsidRDefault="00F23E8C" w:rsidP="000A6CFB">
      <w:pPr>
        <w:pStyle w:val="Cuerpo"/>
        <w:tabs>
          <w:tab w:val="left" w:pos="360"/>
        </w:tabs>
        <w:spacing w:after="120"/>
        <w:rPr>
          <w:rFonts w:ascii="Arial" w:hAnsi="Arial"/>
          <w:sz w:val="20"/>
        </w:rPr>
      </w:pPr>
    </w:p>
    <w:p w:rsidR="000B38CC" w:rsidRPr="001E3E49" w:rsidRDefault="000B38CC"/>
    <w:sectPr w:rsidR="000B38CC" w:rsidRPr="001E3E49" w:rsidSect="000B38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B" w:rsidRDefault="000A6CFB" w:rsidP="000A6CFB">
      <w:pPr>
        <w:spacing w:after="0"/>
      </w:pPr>
      <w:r>
        <w:separator/>
      </w:r>
    </w:p>
  </w:endnote>
  <w:endnote w:type="continuationSeparator" w:id="0">
    <w:p w:rsidR="000A6CFB" w:rsidRDefault="000A6CFB" w:rsidP="000A6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B" w:rsidRDefault="000A6CFB" w:rsidP="000A6CFB">
      <w:pPr>
        <w:spacing w:after="0"/>
      </w:pPr>
      <w:r>
        <w:separator/>
      </w:r>
    </w:p>
  </w:footnote>
  <w:footnote w:type="continuationSeparator" w:id="0">
    <w:p w:rsidR="000A6CFB" w:rsidRDefault="000A6CFB" w:rsidP="000A6C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FB" w:rsidRDefault="000A6CFB" w:rsidP="000A6CFB">
    <w:pPr>
      <w:framePr w:w="1916" w:h="850" w:hSpace="142" w:wrap="notBeside" w:vAnchor="text" w:hAnchor="page" w:x="9649" w:y="1"/>
      <w:jc w:val="left"/>
      <w:rPr>
        <w:sz w:val="15"/>
      </w:rPr>
    </w:pPr>
    <w:r>
      <w:rPr>
        <w:b/>
        <w:sz w:val="15"/>
      </w:rPr>
      <w:t>Institut Municipal d'Informàtica</w:t>
    </w:r>
    <w:r>
      <w:rPr>
        <w:sz w:val="15"/>
      </w:rPr>
      <w:br/>
      <w:t>Informació de Base i Cartografia</w:t>
    </w:r>
  </w:p>
  <w:p w:rsidR="000A6CFB" w:rsidRDefault="000A6CFB">
    <w:pPr>
      <w:pStyle w:val="Capalera"/>
    </w:pPr>
    <w:r w:rsidRPr="000A6CFB">
      <w:rPr>
        <w:noProof/>
        <w:lang w:eastAsia="ca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-165735</wp:posOffset>
          </wp:positionH>
          <wp:positionV relativeFrom="paragraph">
            <wp:posOffset>7620</wp:posOffset>
          </wp:positionV>
          <wp:extent cx="2257425" cy="438150"/>
          <wp:effectExtent l="19050" t="0" r="9525" b="0"/>
          <wp:wrapNone/>
          <wp:docPr id="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9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CFB"/>
    <w:rsid w:val="0005726E"/>
    <w:rsid w:val="000973EC"/>
    <w:rsid w:val="000A6CFB"/>
    <w:rsid w:val="000B38CC"/>
    <w:rsid w:val="00100366"/>
    <w:rsid w:val="0014040B"/>
    <w:rsid w:val="001E3E49"/>
    <w:rsid w:val="00235817"/>
    <w:rsid w:val="002E2860"/>
    <w:rsid w:val="0033690E"/>
    <w:rsid w:val="00373B02"/>
    <w:rsid w:val="003958E3"/>
    <w:rsid w:val="00400CDF"/>
    <w:rsid w:val="004404B1"/>
    <w:rsid w:val="00485DCB"/>
    <w:rsid w:val="004B071B"/>
    <w:rsid w:val="00557EFC"/>
    <w:rsid w:val="006A6947"/>
    <w:rsid w:val="006F5219"/>
    <w:rsid w:val="0070181F"/>
    <w:rsid w:val="0078510E"/>
    <w:rsid w:val="007A25E2"/>
    <w:rsid w:val="007E1EBE"/>
    <w:rsid w:val="00874DF8"/>
    <w:rsid w:val="009977E4"/>
    <w:rsid w:val="009A4562"/>
    <w:rsid w:val="00AF22B4"/>
    <w:rsid w:val="00BA36EF"/>
    <w:rsid w:val="00C04F8C"/>
    <w:rsid w:val="00C75AC8"/>
    <w:rsid w:val="00C77AFE"/>
    <w:rsid w:val="00E45506"/>
    <w:rsid w:val="00F23E8C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FB"/>
    <w:pPr>
      <w:spacing w:after="60" w:line="240" w:lineRule="auto"/>
      <w:jc w:val="both"/>
    </w:pPr>
    <w:rPr>
      <w:rFonts w:eastAsia="Times New Roman" w:cs="Times New Roman"/>
      <w:sz w:val="22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uerpo">
    <w:name w:val="Cuerpo"/>
    <w:basedOn w:val="Normal"/>
    <w:rsid w:val="000A6CFB"/>
    <w:rPr>
      <w:rFonts w:ascii="Helv" w:hAnsi="Helv"/>
    </w:rPr>
  </w:style>
  <w:style w:type="paragraph" w:styleId="Capalera">
    <w:name w:val="header"/>
    <w:basedOn w:val="Normal"/>
    <w:link w:val="CapaleraCar"/>
    <w:uiPriority w:val="99"/>
    <w:semiHidden/>
    <w:unhideWhenUsed/>
    <w:rsid w:val="000A6CFB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A6CFB"/>
    <w:rPr>
      <w:rFonts w:eastAsia="Times New Roman" w:cs="Times New Roman"/>
      <w:sz w:val="22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0A6CFB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A6CFB"/>
    <w:rPr>
      <w:rFonts w:eastAsia="Times New Roman" w:cs="Times New Roman"/>
      <w:sz w:val="22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2544</Characters>
  <Application>Microsoft Office Word</Application>
  <DocSecurity>0</DocSecurity>
  <Lines>21</Lines>
  <Paragraphs>5</Paragraphs>
  <ScaleCrop>false</ScaleCrop>
  <Company>Ajuntament de Barcelona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4</cp:revision>
  <dcterms:created xsi:type="dcterms:W3CDTF">2012-03-26T15:33:00Z</dcterms:created>
  <dcterms:modified xsi:type="dcterms:W3CDTF">2017-03-24T09:06:00Z</dcterms:modified>
</cp:coreProperties>
</file>